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BC3" w:rsidRPr="0055606D" w:rsidRDefault="00D17BC3" w:rsidP="00D17BC3">
      <w:pPr>
        <w:spacing w:after="240"/>
        <w:jc w:val="center"/>
        <w:rPr>
          <w:rFonts w:ascii="Baskerville" w:hAnsi="Baskerville" w:cs="Baskerville"/>
          <w:b/>
          <w:sz w:val="32"/>
          <w:szCs w:val="32"/>
        </w:rPr>
      </w:pPr>
    </w:p>
    <w:p w:rsidR="00AB6141" w:rsidRDefault="007F2AB9" w:rsidP="00D17BC3">
      <w:pPr>
        <w:spacing w:after="240"/>
        <w:jc w:val="center"/>
        <w:rPr>
          <w:rFonts w:ascii="Baskerville" w:hAnsi="Baskerville" w:cs="Baskerville"/>
          <w:b/>
          <w:sz w:val="32"/>
          <w:szCs w:val="32"/>
        </w:rPr>
      </w:pPr>
      <w:r>
        <w:rPr>
          <w:noProof/>
        </w:rPr>
        <w:drawing>
          <wp:inline distT="0" distB="0" distL="0" distR="0" wp14:anchorId="6CA36BEE" wp14:editId="54708039">
            <wp:extent cx="1438275" cy="685800"/>
            <wp:effectExtent l="0" t="0" r="9525" b="0"/>
            <wp:docPr id="1" name="Picture 1" descr="C:\Users\cstaubin\AppData\Local\Microsoft\Windows\Temporary Internet Files\Content.Word\Catholic Foundation logo_Walba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staubin\AppData\Local\Microsoft\Windows\Temporary Internet Files\Content.Word\Catholic Foundation logo_Walbaum.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38275" cy="685800"/>
                    </a:xfrm>
                    <a:prstGeom prst="rect">
                      <a:avLst/>
                    </a:prstGeom>
                    <a:noFill/>
                    <a:ln>
                      <a:noFill/>
                    </a:ln>
                  </pic:spPr>
                </pic:pic>
              </a:graphicData>
            </a:graphic>
          </wp:inline>
        </w:drawing>
      </w:r>
    </w:p>
    <w:p w:rsidR="0083604B" w:rsidRDefault="0083604B" w:rsidP="00D17BC3">
      <w:pPr>
        <w:spacing w:after="240"/>
        <w:jc w:val="center"/>
        <w:rPr>
          <w:rFonts w:ascii="Baskerville" w:hAnsi="Baskerville" w:cs="Baskerville"/>
          <w:b/>
          <w:sz w:val="32"/>
          <w:szCs w:val="32"/>
        </w:rPr>
      </w:pPr>
    </w:p>
    <w:p w:rsidR="0055606D" w:rsidRPr="0055606D" w:rsidRDefault="0055606D" w:rsidP="00D17BC3">
      <w:pPr>
        <w:spacing w:after="240"/>
        <w:jc w:val="center"/>
        <w:rPr>
          <w:rFonts w:ascii="Baskerville" w:hAnsi="Baskerville" w:cs="Baskerville"/>
          <w:b/>
          <w:sz w:val="32"/>
          <w:szCs w:val="32"/>
        </w:rPr>
      </w:pPr>
      <w:r w:rsidRPr="0055606D">
        <w:rPr>
          <w:rFonts w:ascii="Baskerville" w:hAnsi="Baskerville" w:cs="Baskerville"/>
          <w:b/>
          <w:sz w:val="32"/>
          <w:szCs w:val="32"/>
        </w:rPr>
        <w:t>Bulletin Suggesti</w:t>
      </w:r>
      <w:r>
        <w:rPr>
          <w:rFonts w:ascii="Baskerville" w:hAnsi="Baskerville" w:cs="Baskerville"/>
          <w:b/>
          <w:sz w:val="32"/>
          <w:szCs w:val="32"/>
        </w:rPr>
        <w:t>o</w:t>
      </w:r>
      <w:r w:rsidRPr="0055606D">
        <w:rPr>
          <w:rFonts w:ascii="Baskerville" w:hAnsi="Baskerville" w:cs="Baskerville"/>
          <w:b/>
          <w:sz w:val="32"/>
          <w:szCs w:val="32"/>
        </w:rPr>
        <w:t>ns</w:t>
      </w:r>
    </w:p>
    <w:p w:rsidR="00D17BC3" w:rsidRPr="00D17BC3" w:rsidRDefault="00D17BC3" w:rsidP="00D17BC3">
      <w:pPr>
        <w:autoSpaceDE w:val="0"/>
        <w:autoSpaceDN w:val="0"/>
        <w:adjustRightInd w:val="0"/>
        <w:jc w:val="center"/>
        <w:rPr>
          <w:bCs/>
          <w:iCs/>
          <w:color w:val="000000"/>
          <w:kern w:val="0"/>
          <w:sz w:val="32"/>
          <w:szCs w:val="32"/>
        </w:rPr>
      </w:pPr>
      <w:r w:rsidRPr="00D17BC3">
        <w:rPr>
          <w:b/>
          <w:bCs/>
          <w:iCs/>
          <w:color w:val="000000"/>
          <w:kern w:val="0"/>
          <w:sz w:val="32"/>
          <w:szCs w:val="32"/>
        </w:rPr>
        <w:t xml:space="preserve">Home Missions-Our Own Needs Collection – May </w:t>
      </w:r>
      <w:r w:rsidR="007F2AB9">
        <w:rPr>
          <w:b/>
          <w:bCs/>
          <w:iCs/>
          <w:color w:val="000000"/>
          <w:kern w:val="0"/>
          <w:sz w:val="32"/>
          <w:szCs w:val="32"/>
        </w:rPr>
        <w:t>14-15, 2016</w:t>
      </w:r>
    </w:p>
    <w:p w:rsidR="00D17BC3" w:rsidRPr="00D17BC3" w:rsidRDefault="00D17BC3" w:rsidP="00D17BC3">
      <w:pPr>
        <w:spacing w:after="240"/>
        <w:jc w:val="center"/>
        <w:rPr>
          <w:b/>
          <w:i/>
          <w:sz w:val="32"/>
          <w:szCs w:val="32"/>
        </w:rPr>
      </w:pPr>
      <w:r w:rsidRPr="00D17BC3">
        <w:rPr>
          <w:b/>
          <w:i/>
          <w:sz w:val="32"/>
          <w:szCs w:val="32"/>
        </w:rPr>
        <w:t>Strengthening the Church at Home</w:t>
      </w:r>
    </w:p>
    <w:p w:rsidR="007676D1" w:rsidRDefault="007676D1" w:rsidP="00DE4955">
      <w:pPr>
        <w:autoSpaceDE w:val="0"/>
        <w:autoSpaceDN w:val="0"/>
        <w:adjustRightInd w:val="0"/>
        <w:rPr>
          <w:bCs/>
          <w:iCs/>
          <w:color w:val="000000"/>
          <w:kern w:val="0"/>
        </w:rPr>
      </w:pPr>
    </w:p>
    <w:p w:rsidR="007676D1" w:rsidRDefault="00FE5976" w:rsidP="00DE4955">
      <w:pPr>
        <w:autoSpaceDE w:val="0"/>
        <w:autoSpaceDN w:val="0"/>
        <w:adjustRightInd w:val="0"/>
        <w:rPr>
          <w:bCs/>
          <w:iCs/>
          <w:color w:val="000000"/>
          <w:kern w:val="0"/>
        </w:rPr>
      </w:pPr>
      <w:r>
        <w:rPr>
          <w:iCs/>
          <w:noProof/>
          <w:color w:val="000000"/>
          <w:kern w:val="0"/>
        </w:rPr>
        <mc:AlternateContent>
          <mc:Choice Requires="wps">
            <w:drawing>
              <wp:anchor distT="0" distB="0" distL="114300" distR="114300" simplePos="0" relativeHeight="251661312" behindDoc="0" locked="0" layoutInCell="1" allowOverlap="1" wp14:anchorId="446A4788" wp14:editId="3C46F8AF">
                <wp:simplePos x="0" y="0"/>
                <wp:positionH relativeFrom="column">
                  <wp:posOffset>438150</wp:posOffset>
                </wp:positionH>
                <wp:positionV relativeFrom="paragraph">
                  <wp:posOffset>1270</wp:posOffset>
                </wp:positionV>
                <wp:extent cx="6257925" cy="6372225"/>
                <wp:effectExtent l="0" t="0" r="28575"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6372225"/>
                        </a:xfrm>
                        <a:prstGeom prst="rect">
                          <a:avLst/>
                        </a:prstGeom>
                        <a:solidFill>
                          <a:srgbClr val="FFFFFF"/>
                        </a:solidFill>
                        <a:ln w="9525">
                          <a:solidFill>
                            <a:schemeClr val="bg1">
                              <a:lumMod val="100000"/>
                              <a:lumOff val="0"/>
                            </a:schemeClr>
                          </a:solidFill>
                          <a:miter lim="800000"/>
                          <a:headEnd/>
                          <a:tailEnd/>
                        </a:ln>
                      </wps:spPr>
                      <wps:txbx>
                        <w:txbxContent>
                          <w:p w:rsidR="0083604B" w:rsidRPr="00CE5B6F" w:rsidRDefault="0083604B" w:rsidP="00F642C1">
                            <w:r>
                              <w:rPr>
                                <w:b/>
                                <w:u w:val="single"/>
                              </w:rPr>
                              <w:t xml:space="preserve">Home Missions-Our Own Needs Collection </w:t>
                            </w:r>
                            <w:r>
                              <w:t>will take place on Pentecost Sunday, May 15, 2016.  Please support this important work here in the United States.  The four major beneficiaries are:</w:t>
                            </w:r>
                          </w:p>
                          <w:p w:rsidR="0083604B" w:rsidRDefault="0083604B" w:rsidP="00F642C1">
                            <w:pPr>
                              <w:rPr>
                                <w:b/>
                                <w:u w:val="single"/>
                              </w:rPr>
                            </w:pPr>
                          </w:p>
                          <w:p w:rsidR="0083604B" w:rsidRDefault="0083604B" w:rsidP="00F642C1">
                            <w:r w:rsidRPr="008D1DF6">
                              <w:rPr>
                                <w:b/>
                                <w:u w:val="single"/>
                              </w:rPr>
                              <w:t xml:space="preserve">Catholic Communications Campaign </w:t>
                            </w:r>
                            <w:r w:rsidRPr="008D1DF6">
                              <w:t>–</w:t>
                            </w:r>
                            <w:r>
                              <w:t xml:space="preserve">develops media programming to promote Gospel values.  Half of all proceeds raised </w:t>
                            </w:r>
                            <w:r w:rsidRPr="00CE5B6F">
                              <w:rPr>
                                <w:b/>
                              </w:rPr>
                              <w:t>stay in our</w:t>
                            </w:r>
                            <w:r>
                              <w:t xml:space="preserve"> </w:t>
                            </w:r>
                            <w:r w:rsidRPr="00CE5B6F">
                              <w:rPr>
                                <w:b/>
                              </w:rPr>
                              <w:t>Diocese.</w:t>
                            </w:r>
                            <w:r>
                              <w:t xml:space="preserve">  It p</w:t>
                            </w:r>
                            <w:r w:rsidRPr="008D1DF6">
                              <w:t xml:space="preserve">rovides grants to Catholic organizations </w:t>
                            </w:r>
                            <w:r>
                              <w:t>to support televised Masses, diocesan newspapers.  Nationally, 2015 CCC funds supported live streaming and social media campaigns of Pope Francis U.S. visit.</w:t>
                            </w:r>
                          </w:p>
                          <w:p w:rsidR="0083604B" w:rsidRPr="008D1DF6" w:rsidRDefault="0083604B" w:rsidP="009C04B5"/>
                          <w:p w:rsidR="0083604B" w:rsidRDefault="0083604B" w:rsidP="009C04B5">
                            <w:r w:rsidRPr="008D1DF6">
                              <w:rPr>
                                <w:b/>
                                <w:u w:val="single"/>
                              </w:rPr>
                              <w:t>Catholic Home Missions Appeal</w:t>
                            </w:r>
                            <w:r w:rsidRPr="008D1DF6">
                              <w:t xml:space="preserve"> –</w:t>
                            </w:r>
                            <w:r>
                              <w:t>There are over 80 Home Mission dioceses in the United States.  They struggle to serve the unique needs of their communities.  The Home Missions Appeal helps to ease the struggle of these dioceses and helps them form vibrant faith communities.</w:t>
                            </w:r>
                          </w:p>
                          <w:p w:rsidR="0083604B" w:rsidRDefault="0083604B" w:rsidP="009C04B5"/>
                          <w:p w:rsidR="0083604B" w:rsidRPr="008D1DF6" w:rsidRDefault="0083604B" w:rsidP="009C04B5">
                            <w:r w:rsidRPr="008D1DF6">
                              <w:rPr>
                                <w:b/>
                                <w:u w:val="single"/>
                              </w:rPr>
                              <w:t>Black and Native American Missions</w:t>
                            </w:r>
                            <w:r w:rsidRPr="008D1DF6">
                              <w:t xml:space="preserve"> – </w:t>
                            </w:r>
                            <w:r>
                              <w:t xml:space="preserve">exist to help diocesan communities to build the Church and preach the Gospel of Jesus among the Native American, African American and Alaska Native people of God in the U.S.  </w:t>
                            </w:r>
                            <w:r w:rsidRPr="008D1DF6">
                              <w:t xml:space="preserve">These funds support pastoral ministry, </w:t>
                            </w:r>
                            <w:r>
                              <w:t xml:space="preserve">education, evangelization </w:t>
                            </w:r>
                            <w:r w:rsidRPr="008D1DF6">
                              <w:t xml:space="preserve">in dioceses where these communities exist. In our Diocese, we annually receive a grant from this collection to assist parishes in </w:t>
                            </w:r>
                            <w:proofErr w:type="spellStart"/>
                            <w:r w:rsidRPr="008D1DF6">
                              <w:t>Neopit</w:t>
                            </w:r>
                            <w:proofErr w:type="spellEnd"/>
                            <w:r w:rsidRPr="008D1DF6">
                              <w:t xml:space="preserve"> &amp; Keshena in their outreach and service to People of the First Nation (Menominee Indian Tribe).</w:t>
                            </w:r>
                          </w:p>
                          <w:p w:rsidR="0083604B" w:rsidRPr="008D1DF6" w:rsidRDefault="0083604B" w:rsidP="009C04B5"/>
                          <w:p w:rsidR="0083604B" w:rsidRPr="008D1DF6" w:rsidRDefault="0083604B" w:rsidP="006C6354">
                            <w:pPr>
                              <w:pStyle w:val="Default"/>
                            </w:pPr>
                            <w:r w:rsidRPr="008D1DF6">
                              <w:rPr>
                                <w:b/>
                                <w:u w:val="single"/>
                              </w:rPr>
                              <w:t xml:space="preserve">Catholic University of America </w:t>
                            </w:r>
                            <w:r w:rsidRPr="008D1DF6">
                              <w:t xml:space="preserve">– The Catholic University of America is the national University of the Catholic Church in the United States, located in Washington, D.C.  It provides an academically rigorous education guided by the Catholic intellectual tradition to nearly 7,000 students every year.   One hundred percent of this collection is used for financial aid.  More than 4,000 students directly receive scholarship aid from this Collection, including many from our diocese.  </w:t>
                            </w:r>
                          </w:p>
                          <w:p w:rsidR="0083604B" w:rsidRPr="008D1DF6" w:rsidRDefault="0083604B" w:rsidP="006C6354">
                            <w:pPr>
                              <w:rPr>
                                <w:b/>
                                <w:u w:val="single"/>
                              </w:rPr>
                            </w:pPr>
                          </w:p>
                          <w:p w:rsidR="0083604B" w:rsidRPr="008D1DF6" w:rsidRDefault="0083604B" w:rsidP="0055606D">
                            <w:pPr>
                              <w:jc w:val="center"/>
                              <w:rPr>
                                <w:b/>
                              </w:rPr>
                            </w:pPr>
                            <w:r w:rsidRPr="008D1DF6">
                              <w:rPr>
                                <w:b/>
                              </w:rPr>
                              <w:t>Please Give Generously</w:t>
                            </w:r>
                          </w:p>
                          <w:p w:rsidR="00960348" w:rsidRDefault="00960348" w:rsidP="009C04B5"/>
                          <w:p w:rsidR="0083604B" w:rsidRPr="008D1DF6" w:rsidRDefault="00960348" w:rsidP="009C04B5">
                            <w:r>
                              <w:t>Thank you,</w:t>
                            </w:r>
                          </w:p>
                          <w:p w:rsidR="0083604B" w:rsidRDefault="00960348" w:rsidP="009C04B5">
                            <w:r>
                              <w:rPr>
                                <w:noProof/>
                              </w:rPr>
                              <w:drawing>
                                <wp:inline distT="0" distB="0" distL="0" distR="0" wp14:anchorId="751B24FE" wp14:editId="2D671ABD">
                                  <wp:extent cx="2097776" cy="571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3644" cy="573099"/>
                                          </a:xfrm>
                                          <a:prstGeom prst="rect">
                                            <a:avLst/>
                                          </a:prstGeom>
                                          <a:noFill/>
                                        </pic:spPr>
                                      </pic:pic>
                                    </a:graphicData>
                                  </a:graphic>
                                </wp:inline>
                              </w:drawing>
                            </w:r>
                            <w:bookmarkStart w:id="0" w:name="_GoBack"/>
                            <w:bookmarkEnd w:id="0"/>
                          </w:p>
                          <w:p w:rsidR="0083604B" w:rsidRPr="00960348" w:rsidRDefault="00960348" w:rsidP="009C04B5">
                            <w:r w:rsidRPr="00960348">
                              <w:t>World Mission Coordinator</w:t>
                            </w:r>
                          </w:p>
                          <w:p w:rsidR="0083604B" w:rsidRDefault="0083604B" w:rsidP="009C04B5">
                            <w:pPr>
                              <w:rPr>
                                <w:sz w:val="20"/>
                                <w:szCs w:val="20"/>
                              </w:rPr>
                            </w:pPr>
                          </w:p>
                          <w:p w:rsidR="0083604B" w:rsidRDefault="0083604B" w:rsidP="009C04B5">
                            <w:pPr>
                              <w:rPr>
                                <w:sz w:val="20"/>
                                <w:szCs w:val="20"/>
                              </w:rPr>
                            </w:pPr>
                          </w:p>
                          <w:p w:rsidR="0083604B" w:rsidRDefault="0083604B" w:rsidP="009C04B5">
                            <w:pPr>
                              <w:rPr>
                                <w:sz w:val="20"/>
                                <w:szCs w:val="20"/>
                              </w:rPr>
                            </w:pPr>
                          </w:p>
                          <w:p w:rsidR="0083604B" w:rsidRPr="00A02FEB" w:rsidRDefault="0083604B" w:rsidP="009C04B5">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4.5pt;margin-top:.1pt;width:492.75pt;height:50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" strokecolor="white [3212]">
                <v:textbox>
                  <w:txbxContent>
                    <w:p w:rsidR="0083604B" w:rsidRPr="00CE5B6F" w:rsidRDefault="0083604B" w:rsidP="00F642C1">
                      <w:r>
                        <w:rPr>
                          <w:b/>
                          <w:u w:val="single"/>
                        </w:rPr>
                        <w:t xml:space="preserve">Home Missions-Our Own Needs Collection </w:t>
                      </w:r>
                      <w:r>
                        <w:t>will take place on Pentecost Sunday, May 15, 2016.  Please support this important work here in the United States.  The four major beneficiaries are:</w:t>
                      </w:r>
                    </w:p>
                    <w:p w:rsidR="0083604B" w:rsidRDefault="0083604B" w:rsidP="00F642C1">
                      <w:pPr>
                        <w:rPr>
                          <w:b/>
                          <w:u w:val="single"/>
                        </w:rPr>
                      </w:pPr>
                    </w:p>
                    <w:p w:rsidR="0083604B" w:rsidRDefault="0083604B" w:rsidP="00F642C1">
                      <w:r w:rsidRPr="008D1DF6">
                        <w:rPr>
                          <w:b/>
                          <w:u w:val="single"/>
                        </w:rPr>
                        <w:t xml:space="preserve">Catholic Communications Campaign </w:t>
                      </w:r>
                      <w:r w:rsidRPr="008D1DF6">
                        <w:t>–</w:t>
                      </w:r>
                      <w:r>
                        <w:t xml:space="preserve">develops media programming to promote Gospel values.  Half of all proceeds raised </w:t>
                      </w:r>
                      <w:r w:rsidRPr="00CE5B6F">
                        <w:rPr>
                          <w:b/>
                        </w:rPr>
                        <w:t>stay in our</w:t>
                      </w:r>
                      <w:r>
                        <w:t xml:space="preserve"> </w:t>
                      </w:r>
                      <w:r w:rsidRPr="00CE5B6F">
                        <w:rPr>
                          <w:b/>
                        </w:rPr>
                        <w:t>Diocese.</w:t>
                      </w:r>
                      <w:r>
                        <w:t xml:space="preserve">  It p</w:t>
                      </w:r>
                      <w:r w:rsidRPr="008D1DF6">
                        <w:t xml:space="preserve">rovides grants to Catholic organizations </w:t>
                      </w:r>
                      <w:r>
                        <w:t>to support televised Masses, diocesan newspapers.  Nationally, 2015 CCC funds supported live streaming and social media campaigns of Pope Francis U.S. visit.</w:t>
                      </w:r>
                    </w:p>
                    <w:p w:rsidR="0083604B" w:rsidRPr="008D1DF6" w:rsidRDefault="0083604B" w:rsidP="009C04B5"/>
                    <w:p w:rsidR="0083604B" w:rsidRDefault="0083604B" w:rsidP="009C04B5">
                      <w:r w:rsidRPr="008D1DF6">
                        <w:rPr>
                          <w:b/>
                          <w:u w:val="single"/>
                        </w:rPr>
                        <w:t>Catholic Home Missions Appeal</w:t>
                      </w:r>
                      <w:r w:rsidRPr="008D1DF6">
                        <w:t xml:space="preserve"> –</w:t>
                      </w:r>
                      <w:r>
                        <w:t>There are over 80 Home Mission dioceses in the United States.  They struggle to serve the unique needs of their communities.  The Home Missions Appeal helps to ease the struggle of these dioceses and helps them form vibrant faith communities.</w:t>
                      </w:r>
                    </w:p>
                    <w:p w:rsidR="0083604B" w:rsidRDefault="0083604B" w:rsidP="009C04B5"/>
                    <w:p w:rsidR="0083604B" w:rsidRPr="008D1DF6" w:rsidRDefault="0083604B" w:rsidP="009C04B5">
                      <w:r w:rsidRPr="008D1DF6">
                        <w:rPr>
                          <w:b/>
                          <w:u w:val="single"/>
                        </w:rPr>
                        <w:t>Black and Native American Missions</w:t>
                      </w:r>
                      <w:r w:rsidRPr="008D1DF6">
                        <w:t xml:space="preserve"> – </w:t>
                      </w:r>
                      <w:r>
                        <w:t xml:space="preserve">exist to help diocesan communities to build the Church and preach the Gospel of Jesus among the Native American, African American and Alaska Native people of God in the U.S.  </w:t>
                      </w:r>
                      <w:r w:rsidRPr="008D1DF6">
                        <w:t xml:space="preserve">These funds support pastoral ministry, </w:t>
                      </w:r>
                      <w:r>
                        <w:t xml:space="preserve">education, evangelization </w:t>
                      </w:r>
                      <w:r w:rsidRPr="008D1DF6">
                        <w:t xml:space="preserve">in dioceses where these communities exist. In our Diocese, we annually receive a grant from this collection to assist parishes in </w:t>
                      </w:r>
                      <w:proofErr w:type="spellStart"/>
                      <w:r w:rsidRPr="008D1DF6">
                        <w:t>Neopit</w:t>
                      </w:r>
                      <w:proofErr w:type="spellEnd"/>
                      <w:r w:rsidRPr="008D1DF6">
                        <w:t xml:space="preserve"> &amp; Keshena in their outreach and service to People of the First Nation (Menominee Indian Tribe).</w:t>
                      </w:r>
                    </w:p>
                    <w:p w:rsidR="0083604B" w:rsidRPr="008D1DF6" w:rsidRDefault="0083604B" w:rsidP="009C04B5"/>
                    <w:p w:rsidR="0083604B" w:rsidRPr="008D1DF6" w:rsidRDefault="0083604B" w:rsidP="006C6354">
                      <w:pPr>
                        <w:pStyle w:val="Default"/>
                      </w:pPr>
                      <w:r w:rsidRPr="008D1DF6">
                        <w:rPr>
                          <w:b/>
                          <w:u w:val="single"/>
                        </w:rPr>
                        <w:t xml:space="preserve">Catholic University of America </w:t>
                      </w:r>
                      <w:r w:rsidRPr="008D1DF6">
                        <w:t xml:space="preserve">– The Catholic University of America is the national University of the Catholic Church in the United States, located in Washington, D.C.  It provides an academically rigorous education guided by the Catholic intellectual tradition to nearly 7,000 students every year.   One hundred percent of this collection is used for financial aid.  More than 4,000 students directly receive scholarship aid from this Collection, including many from our diocese.  </w:t>
                      </w:r>
                    </w:p>
                    <w:p w:rsidR="0083604B" w:rsidRPr="008D1DF6" w:rsidRDefault="0083604B" w:rsidP="006C6354">
                      <w:pPr>
                        <w:rPr>
                          <w:b/>
                          <w:u w:val="single"/>
                        </w:rPr>
                      </w:pPr>
                    </w:p>
                    <w:p w:rsidR="0083604B" w:rsidRPr="008D1DF6" w:rsidRDefault="0083604B" w:rsidP="0055606D">
                      <w:pPr>
                        <w:jc w:val="center"/>
                        <w:rPr>
                          <w:b/>
                        </w:rPr>
                      </w:pPr>
                      <w:r w:rsidRPr="008D1DF6">
                        <w:rPr>
                          <w:b/>
                        </w:rPr>
                        <w:t>Please Give Generously</w:t>
                      </w:r>
                    </w:p>
                    <w:p w:rsidR="00960348" w:rsidRDefault="00960348" w:rsidP="009C04B5"/>
                    <w:p w:rsidR="0083604B" w:rsidRPr="008D1DF6" w:rsidRDefault="00960348" w:rsidP="009C04B5">
                      <w:r>
                        <w:t>Thank you,</w:t>
                      </w:r>
                    </w:p>
                    <w:p w:rsidR="0083604B" w:rsidRDefault="00960348" w:rsidP="009C04B5">
                      <w:r>
                        <w:rPr>
                          <w:noProof/>
                        </w:rPr>
                        <w:drawing>
                          <wp:inline distT="0" distB="0" distL="0" distR="0" wp14:anchorId="751B24FE" wp14:editId="2D671ABD">
                            <wp:extent cx="2097776" cy="571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3644" cy="573099"/>
                                    </a:xfrm>
                                    <a:prstGeom prst="rect">
                                      <a:avLst/>
                                    </a:prstGeom>
                                    <a:noFill/>
                                  </pic:spPr>
                                </pic:pic>
                              </a:graphicData>
                            </a:graphic>
                          </wp:inline>
                        </w:drawing>
                      </w:r>
                      <w:bookmarkStart w:id="1" w:name="_GoBack"/>
                      <w:bookmarkEnd w:id="1"/>
                    </w:p>
                    <w:p w:rsidR="0083604B" w:rsidRPr="00960348" w:rsidRDefault="00960348" w:rsidP="009C04B5">
                      <w:r w:rsidRPr="00960348">
                        <w:t>World Mission Coordinator</w:t>
                      </w:r>
                    </w:p>
                    <w:p w:rsidR="0083604B" w:rsidRDefault="0083604B" w:rsidP="009C04B5">
                      <w:pPr>
                        <w:rPr>
                          <w:sz w:val="20"/>
                          <w:szCs w:val="20"/>
                        </w:rPr>
                      </w:pPr>
                    </w:p>
                    <w:p w:rsidR="0083604B" w:rsidRDefault="0083604B" w:rsidP="009C04B5">
                      <w:pPr>
                        <w:rPr>
                          <w:sz w:val="20"/>
                          <w:szCs w:val="20"/>
                        </w:rPr>
                      </w:pPr>
                    </w:p>
                    <w:p w:rsidR="0083604B" w:rsidRDefault="0083604B" w:rsidP="009C04B5">
                      <w:pPr>
                        <w:rPr>
                          <w:sz w:val="20"/>
                          <w:szCs w:val="20"/>
                        </w:rPr>
                      </w:pPr>
                    </w:p>
                    <w:p w:rsidR="0083604B" w:rsidRPr="00A02FEB" w:rsidRDefault="0083604B" w:rsidP="009C04B5">
                      <w:pPr>
                        <w:rPr>
                          <w:sz w:val="20"/>
                          <w:szCs w:val="20"/>
                        </w:rPr>
                      </w:pPr>
                    </w:p>
                  </w:txbxContent>
                </v:textbox>
              </v:shape>
            </w:pict>
          </mc:Fallback>
        </mc:AlternateContent>
      </w:r>
    </w:p>
    <w:p w:rsidR="004035C1" w:rsidRDefault="004035C1" w:rsidP="00DE4955">
      <w:pPr>
        <w:autoSpaceDE w:val="0"/>
        <w:autoSpaceDN w:val="0"/>
        <w:adjustRightInd w:val="0"/>
        <w:rPr>
          <w:bCs/>
          <w:iCs/>
          <w:color w:val="000000"/>
          <w:kern w:val="0"/>
        </w:rPr>
      </w:pPr>
    </w:p>
    <w:p w:rsidR="004035C1" w:rsidRDefault="004035C1" w:rsidP="00DE4955">
      <w:pPr>
        <w:autoSpaceDE w:val="0"/>
        <w:autoSpaceDN w:val="0"/>
        <w:adjustRightInd w:val="0"/>
        <w:rPr>
          <w:bCs/>
          <w:iCs/>
          <w:color w:val="000000"/>
          <w:kern w:val="0"/>
        </w:rPr>
      </w:pPr>
    </w:p>
    <w:p w:rsidR="006E35A0" w:rsidRDefault="006E35A0" w:rsidP="00DE4955">
      <w:pPr>
        <w:autoSpaceDE w:val="0"/>
        <w:autoSpaceDN w:val="0"/>
        <w:adjustRightInd w:val="0"/>
        <w:rPr>
          <w:bCs/>
          <w:iCs/>
          <w:color w:val="000000"/>
          <w:kern w:val="0"/>
        </w:rPr>
      </w:pPr>
    </w:p>
    <w:p w:rsidR="002A29FA" w:rsidRDefault="002A29FA" w:rsidP="00DE4955">
      <w:pPr>
        <w:autoSpaceDE w:val="0"/>
        <w:autoSpaceDN w:val="0"/>
        <w:adjustRightInd w:val="0"/>
        <w:rPr>
          <w:bCs/>
          <w:iCs/>
          <w:color w:val="000000"/>
          <w:kern w:val="0"/>
        </w:rPr>
      </w:pPr>
    </w:p>
    <w:p w:rsidR="00652A5D" w:rsidRPr="00760260" w:rsidRDefault="00652A5D" w:rsidP="00DE4955">
      <w:pPr>
        <w:autoSpaceDE w:val="0"/>
        <w:autoSpaceDN w:val="0"/>
        <w:adjustRightInd w:val="0"/>
        <w:jc w:val="center"/>
        <w:rPr>
          <w:b/>
          <w:bCs/>
          <w:iCs/>
          <w:color w:val="000000"/>
          <w:kern w:val="0"/>
        </w:rPr>
      </w:pPr>
      <w:r w:rsidRPr="00760260">
        <w:rPr>
          <w:b/>
          <w:bCs/>
          <w:iCs/>
          <w:color w:val="000000"/>
          <w:kern w:val="0"/>
        </w:rPr>
        <w:t>WE’RE ALL MISSIONARIES</w:t>
      </w:r>
      <w:r w:rsidR="00B23B82" w:rsidRPr="00760260">
        <w:rPr>
          <w:b/>
          <w:bCs/>
          <w:iCs/>
          <w:color w:val="000000"/>
          <w:kern w:val="0"/>
        </w:rPr>
        <w:t xml:space="preserve"> - WORLD MISSION SUNDAY, October 24, 2010</w:t>
      </w:r>
    </w:p>
    <w:p w:rsidR="00A2298A" w:rsidRPr="00E32692" w:rsidRDefault="00A2298A" w:rsidP="00DE4955">
      <w:pPr>
        <w:autoSpaceDE w:val="0"/>
        <w:autoSpaceDN w:val="0"/>
        <w:adjustRightInd w:val="0"/>
        <w:rPr>
          <w:iCs/>
          <w:color w:val="000000"/>
          <w:kern w:val="0"/>
          <w:sz w:val="16"/>
          <w:szCs w:val="16"/>
        </w:rPr>
      </w:pPr>
    </w:p>
    <w:p w:rsidR="00A6507C" w:rsidRDefault="00A6507C" w:rsidP="00DE4955">
      <w:pPr>
        <w:autoSpaceDE w:val="0"/>
        <w:autoSpaceDN w:val="0"/>
        <w:adjustRightInd w:val="0"/>
        <w:ind w:firstLine="720"/>
        <w:rPr>
          <w:iCs/>
          <w:color w:val="000000"/>
          <w:kern w:val="0"/>
        </w:rPr>
      </w:pPr>
    </w:p>
    <w:p w:rsidR="00A6507C" w:rsidRDefault="00A6507C" w:rsidP="00DE4955">
      <w:pPr>
        <w:autoSpaceDE w:val="0"/>
        <w:autoSpaceDN w:val="0"/>
        <w:adjustRightInd w:val="0"/>
        <w:ind w:firstLine="720"/>
        <w:rPr>
          <w:iCs/>
          <w:color w:val="000000"/>
          <w:kern w:val="0"/>
        </w:rPr>
      </w:pPr>
    </w:p>
    <w:p w:rsidR="00A6507C" w:rsidRDefault="00A6507C" w:rsidP="00652A5D">
      <w:pPr>
        <w:autoSpaceDE w:val="0"/>
        <w:autoSpaceDN w:val="0"/>
        <w:adjustRightInd w:val="0"/>
        <w:ind w:firstLine="720"/>
        <w:rPr>
          <w:iCs/>
          <w:color w:val="000000"/>
          <w:kern w:val="0"/>
        </w:rPr>
      </w:pPr>
    </w:p>
    <w:p w:rsidR="00A2298A" w:rsidRDefault="00A2298A" w:rsidP="00652A5D">
      <w:pPr>
        <w:autoSpaceDE w:val="0"/>
        <w:autoSpaceDN w:val="0"/>
        <w:adjustRightInd w:val="0"/>
        <w:ind w:firstLine="720"/>
        <w:rPr>
          <w:iCs/>
          <w:color w:val="000000"/>
          <w:kern w:val="0"/>
        </w:rPr>
      </w:pPr>
    </w:p>
    <w:p w:rsidR="0074490E" w:rsidRPr="0013413E" w:rsidRDefault="0074490E" w:rsidP="00652A5D">
      <w:pPr>
        <w:autoSpaceDE w:val="0"/>
        <w:autoSpaceDN w:val="0"/>
        <w:adjustRightInd w:val="0"/>
        <w:ind w:firstLine="720"/>
        <w:rPr>
          <w:iCs/>
          <w:color w:val="000000"/>
          <w:kern w:val="0"/>
        </w:rPr>
      </w:pPr>
    </w:p>
    <w:p w:rsidR="00652A5D" w:rsidRPr="0013413E" w:rsidRDefault="00652A5D" w:rsidP="00652A5D">
      <w:pPr>
        <w:autoSpaceDE w:val="0"/>
        <w:autoSpaceDN w:val="0"/>
        <w:adjustRightInd w:val="0"/>
        <w:ind w:firstLine="720"/>
        <w:rPr>
          <w:iCs/>
          <w:color w:val="000000"/>
          <w:kern w:val="0"/>
        </w:rPr>
      </w:pPr>
    </w:p>
    <w:p w:rsidR="00E32692" w:rsidRDefault="00E32692" w:rsidP="00652A5D">
      <w:pPr>
        <w:autoSpaceDE w:val="0"/>
        <w:autoSpaceDN w:val="0"/>
        <w:adjustRightInd w:val="0"/>
        <w:rPr>
          <w:bCs/>
          <w:iCs/>
          <w:color w:val="000000"/>
          <w:kern w:val="0"/>
        </w:rPr>
      </w:pPr>
    </w:p>
    <w:p w:rsidR="004035C1" w:rsidRDefault="004035C1" w:rsidP="00652A5D">
      <w:pPr>
        <w:autoSpaceDE w:val="0"/>
        <w:autoSpaceDN w:val="0"/>
        <w:adjustRightInd w:val="0"/>
        <w:rPr>
          <w:bCs/>
          <w:iCs/>
          <w:color w:val="000000"/>
          <w:kern w:val="0"/>
        </w:rPr>
      </w:pPr>
    </w:p>
    <w:p w:rsidR="00C15072" w:rsidRDefault="00C15072" w:rsidP="00652A5D">
      <w:pPr>
        <w:autoSpaceDE w:val="0"/>
        <w:autoSpaceDN w:val="0"/>
        <w:adjustRightInd w:val="0"/>
        <w:rPr>
          <w:bCs/>
          <w:iCs/>
          <w:color w:val="000000"/>
          <w:kern w:val="0"/>
        </w:rPr>
      </w:pPr>
    </w:p>
    <w:p w:rsidR="002A29FA" w:rsidRDefault="002A29FA" w:rsidP="00652A5D">
      <w:pPr>
        <w:autoSpaceDE w:val="0"/>
        <w:autoSpaceDN w:val="0"/>
        <w:adjustRightInd w:val="0"/>
        <w:rPr>
          <w:bCs/>
          <w:iCs/>
          <w:color w:val="000000"/>
          <w:kern w:val="0"/>
        </w:rPr>
      </w:pPr>
    </w:p>
    <w:p w:rsidR="00652A5D" w:rsidRPr="0013413E" w:rsidRDefault="00652A5D" w:rsidP="00652A5D"/>
    <w:p w:rsidR="00346661" w:rsidRDefault="00346661"/>
    <w:p w:rsidR="00346661" w:rsidRDefault="00346661"/>
    <w:p w:rsidR="00346661" w:rsidRDefault="00346661"/>
    <w:p w:rsidR="00346661" w:rsidRDefault="00346661"/>
    <w:p w:rsidR="00346661" w:rsidRDefault="00346661"/>
    <w:p w:rsidR="00346661" w:rsidRDefault="00346661"/>
    <w:p w:rsidR="00346661" w:rsidRDefault="00346661"/>
    <w:p w:rsidR="00346661" w:rsidRDefault="00346661"/>
    <w:p w:rsidR="00346661" w:rsidRDefault="00346661"/>
    <w:p w:rsidR="00346661" w:rsidRDefault="00DC2578" w:rsidP="00DC2578">
      <w:r>
        <w:tab/>
      </w:r>
    </w:p>
    <w:p w:rsidR="00FE5976" w:rsidRDefault="00DC2578">
      <w:r>
        <w:tab/>
      </w:r>
    </w:p>
    <w:p w:rsidR="008D1DF6" w:rsidRDefault="008D1DF6"/>
    <w:sectPr w:rsidR="008D1DF6" w:rsidSect="00AB6141">
      <w:pgSz w:w="12240" w:h="15840" w:code="1"/>
      <w:pgMar w:top="432" w:right="720" w:bottom="432" w:left="720" w:header="720" w:footer="720" w:gutter="0"/>
      <w:paperSrc w:first="259" w:other="259"/>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altName w:val="Times New Roman"/>
    <w:charset w:val="00"/>
    <w:family w:val="auto"/>
    <w:pitch w:val="variable"/>
    <w:sig w:usb0="00000000" w:usb1="00000000" w:usb2="00000000" w:usb3="00000000" w:csb0="000001FB"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A5D"/>
    <w:rsid w:val="00023126"/>
    <w:rsid w:val="00030524"/>
    <w:rsid w:val="00071B04"/>
    <w:rsid w:val="00084934"/>
    <w:rsid w:val="000E4256"/>
    <w:rsid w:val="000F50BE"/>
    <w:rsid w:val="00122AC3"/>
    <w:rsid w:val="001321F5"/>
    <w:rsid w:val="001469B1"/>
    <w:rsid w:val="00166D28"/>
    <w:rsid w:val="00181660"/>
    <w:rsid w:val="00187EA5"/>
    <w:rsid w:val="001C5BB0"/>
    <w:rsid w:val="00232B08"/>
    <w:rsid w:val="002402F4"/>
    <w:rsid w:val="00250A50"/>
    <w:rsid w:val="00283FF5"/>
    <w:rsid w:val="00290378"/>
    <w:rsid w:val="0029280C"/>
    <w:rsid w:val="002A0726"/>
    <w:rsid w:val="002A29FA"/>
    <w:rsid w:val="002F6780"/>
    <w:rsid w:val="00346661"/>
    <w:rsid w:val="00346FC4"/>
    <w:rsid w:val="00355270"/>
    <w:rsid w:val="003621DD"/>
    <w:rsid w:val="003B1C82"/>
    <w:rsid w:val="003D5566"/>
    <w:rsid w:val="004035C1"/>
    <w:rsid w:val="00414FF7"/>
    <w:rsid w:val="00445B5C"/>
    <w:rsid w:val="00464938"/>
    <w:rsid w:val="00471749"/>
    <w:rsid w:val="004B7A8C"/>
    <w:rsid w:val="004D7CA2"/>
    <w:rsid w:val="0055606D"/>
    <w:rsid w:val="00595E7F"/>
    <w:rsid w:val="005B7A12"/>
    <w:rsid w:val="005B7D6B"/>
    <w:rsid w:val="005C7A93"/>
    <w:rsid w:val="005D304A"/>
    <w:rsid w:val="00613A6E"/>
    <w:rsid w:val="006460ED"/>
    <w:rsid w:val="00650F3B"/>
    <w:rsid w:val="00652A5D"/>
    <w:rsid w:val="00670AB1"/>
    <w:rsid w:val="0068369C"/>
    <w:rsid w:val="0068746D"/>
    <w:rsid w:val="0069032C"/>
    <w:rsid w:val="006914BA"/>
    <w:rsid w:val="006B24F7"/>
    <w:rsid w:val="006C6354"/>
    <w:rsid w:val="006D34F9"/>
    <w:rsid w:val="006E35A0"/>
    <w:rsid w:val="006E7C9B"/>
    <w:rsid w:val="0074490E"/>
    <w:rsid w:val="00760260"/>
    <w:rsid w:val="007676D1"/>
    <w:rsid w:val="007A1334"/>
    <w:rsid w:val="007B6E4B"/>
    <w:rsid w:val="007D265C"/>
    <w:rsid w:val="007F2AB9"/>
    <w:rsid w:val="007F41DC"/>
    <w:rsid w:val="00811A7D"/>
    <w:rsid w:val="00830635"/>
    <w:rsid w:val="0083604B"/>
    <w:rsid w:val="008459A7"/>
    <w:rsid w:val="008D1DF6"/>
    <w:rsid w:val="008F28C0"/>
    <w:rsid w:val="008F4350"/>
    <w:rsid w:val="0092035A"/>
    <w:rsid w:val="0093364E"/>
    <w:rsid w:val="0093547E"/>
    <w:rsid w:val="00960348"/>
    <w:rsid w:val="00975DE4"/>
    <w:rsid w:val="00976D5B"/>
    <w:rsid w:val="00983E53"/>
    <w:rsid w:val="009B0130"/>
    <w:rsid w:val="009B2BEB"/>
    <w:rsid w:val="009C04B5"/>
    <w:rsid w:val="00A01B36"/>
    <w:rsid w:val="00A02FEB"/>
    <w:rsid w:val="00A2298A"/>
    <w:rsid w:val="00A6507C"/>
    <w:rsid w:val="00A67595"/>
    <w:rsid w:val="00AA3BFD"/>
    <w:rsid w:val="00AA5506"/>
    <w:rsid w:val="00AB265B"/>
    <w:rsid w:val="00AB6141"/>
    <w:rsid w:val="00AE2E4A"/>
    <w:rsid w:val="00AF0FCF"/>
    <w:rsid w:val="00B20170"/>
    <w:rsid w:val="00B23B82"/>
    <w:rsid w:val="00B4209D"/>
    <w:rsid w:val="00B52513"/>
    <w:rsid w:val="00BD5D35"/>
    <w:rsid w:val="00BE726E"/>
    <w:rsid w:val="00C15072"/>
    <w:rsid w:val="00CA2ED4"/>
    <w:rsid w:val="00CD2B82"/>
    <w:rsid w:val="00CE5B6F"/>
    <w:rsid w:val="00CE7E53"/>
    <w:rsid w:val="00CF6110"/>
    <w:rsid w:val="00CF7073"/>
    <w:rsid w:val="00D0557A"/>
    <w:rsid w:val="00D17BC3"/>
    <w:rsid w:val="00D26F04"/>
    <w:rsid w:val="00D47EC8"/>
    <w:rsid w:val="00D72554"/>
    <w:rsid w:val="00DC2578"/>
    <w:rsid w:val="00DD42A7"/>
    <w:rsid w:val="00DE4955"/>
    <w:rsid w:val="00E175E8"/>
    <w:rsid w:val="00E32328"/>
    <w:rsid w:val="00E32692"/>
    <w:rsid w:val="00E41DEB"/>
    <w:rsid w:val="00E556C8"/>
    <w:rsid w:val="00E77B55"/>
    <w:rsid w:val="00EB41EA"/>
    <w:rsid w:val="00EB6118"/>
    <w:rsid w:val="00ED2498"/>
    <w:rsid w:val="00F40372"/>
    <w:rsid w:val="00F642C1"/>
    <w:rsid w:val="00F662E8"/>
    <w:rsid w:val="00F770FF"/>
    <w:rsid w:val="00F86A4C"/>
    <w:rsid w:val="00FE5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A5D"/>
    <w:pPr>
      <w:spacing w:after="0" w:line="240" w:lineRule="auto"/>
    </w:pPr>
    <w:rPr>
      <w:rFonts w:ascii="Times New Roman" w:eastAsia="Times New Roman" w:hAnsi="Times New Roman" w:cs="Times New Roman"/>
      <w:kern w:val="24"/>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0524"/>
    <w:rPr>
      <w:rFonts w:ascii="Tahoma" w:hAnsi="Tahoma" w:cs="Tahoma"/>
      <w:sz w:val="16"/>
      <w:szCs w:val="16"/>
    </w:rPr>
  </w:style>
  <w:style w:type="character" w:customStyle="1" w:styleId="BalloonTextChar">
    <w:name w:val="Balloon Text Char"/>
    <w:basedOn w:val="DefaultParagraphFont"/>
    <w:link w:val="BalloonText"/>
    <w:uiPriority w:val="99"/>
    <w:semiHidden/>
    <w:rsid w:val="00030524"/>
    <w:rPr>
      <w:rFonts w:ascii="Tahoma" w:eastAsia="Times New Roman" w:hAnsi="Tahoma" w:cs="Tahoma"/>
      <w:kern w:val="24"/>
      <w:sz w:val="16"/>
      <w:szCs w:val="16"/>
    </w:rPr>
  </w:style>
  <w:style w:type="character" w:styleId="Hyperlink">
    <w:name w:val="Hyperlink"/>
    <w:basedOn w:val="DefaultParagraphFont"/>
    <w:uiPriority w:val="99"/>
    <w:unhideWhenUsed/>
    <w:rsid w:val="0074490E"/>
    <w:rPr>
      <w:color w:val="0000FF" w:themeColor="hyperlink"/>
      <w:u w:val="single"/>
    </w:rPr>
  </w:style>
  <w:style w:type="paragraph" w:customStyle="1" w:styleId="Default">
    <w:name w:val="Default"/>
    <w:rsid w:val="00ED2498"/>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A5D"/>
    <w:pPr>
      <w:spacing w:after="0" w:line="240" w:lineRule="auto"/>
    </w:pPr>
    <w:rPr>
      <w:rFonts w:ascii="Times New Roman" w:eastAsia="Times New Roman" w:hAnsi="Times New Roman" w:cs="Times New Roman"/>
      <w:kern w:val="24"/>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0524"/>
    <w:rPr>
      <w:rFonts w:ascii="Tahoma" w:hAnsi="Tahoma" w:cs="Tahoma"/>
      <w:sz w:val="16"/>
      <w:szCs w:val="16"/>
    </w:rPr>
  </w:style>
  <w:style w:type="character" w:customStyle="1" w:styleId="BalloonTextChar">
    <w:name w:val="Balloon Text Char"/>
    <w:basedOn w:val="DefaultParagraphFont"/>
    <w:link w:val="BalloonText"/>
    <w:uiPriority w:val="99"/>
    <w:semiHidden/>
    <w:rsid w:val="00030524"/>
    <w:rPr>
      <w:rFonts w:ascii="Tahoma" w:eastAsia="Times New Roman" w:hAnsi="Tahoma" w:cs="Tahoma"/>
      <w:kern w:val="24"/>
      <w:sz w:val="16"/>
      <w:szCs w:val="16"/>
    </w:rPr>
  </w:style>
  <w:style w:type="character" w:styleId="Hyperlink">
    <w:name w:val="Hyperlink"/>
    <w:basedOn w:val="DefaultParagraphFont"/>
    <w:uiPriority w:val="99"/>
    <w:unhideWhenUsed/>
    <w:rsid w:val="0074490E"/>
    <w:rPr>
      <w:color w:val="0000FF" w:themeColor="hyperlink"/>
      <w:u w:val="single"/>
    </w:rPr>
  </w:style>
  <w:style w:type="paragraph" w:customStyle="1" w:styleId="Default">
    <w:name w:val="Default"/>
    <w:rsid w:val="00ED249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997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71BC2-B435-4C12-8534-ECAD4E0C2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EAB23D32.dotm</Template>
  <TotalTime>34</TotalTime>
  <Pages>1</Pages>
  <Words>31</Words>
  <Characters>181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Diocese of Green Bay</Company>
  <LinksUpToDate>false</LinksUpToDate>
  <CharactersWithSpaces>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msumnich</dc:creator>
  <cp:lastModifiedBy>Cindy StAubin</cp:lastModifiedBy>
  <cp:revision>5</cp:revision>
  <cp:lastPrinted>2016-03-07T15:43:00Z</cp:lastPrinted>
  <dcterms:created xsi:type="dcterms:W3CDTF">2016-03-07T15:44:00Z</dcterms:created>
  <dcterms:modified xsi:type="dcterms:W3CDTF">2016-03-14T14:19:00Z</dcterms:modified>
</cp:coreProperties>
</file>